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C74" w:rsidRDefault="00900C74" w:rsidP="00900C74">
      <w:pPr>
        <w:pStyle w:val="ConsPlusNormal"/>
        <w:jc w:val="right"/>
        <w:outlineLvl w:val="0"/>
      </w:pPr>
      <w:r>
        <w:t>Приложение</w:t>
      </w:r>
      <w:r w:rsidR="004C14AE">
        <w:t xml:space="preserve"> №1</w:t>
      </w:r>
    </w:p>
    <w:p w:rsidR="00900C74" w:rsidRDefault="00900C74" w:rsidP="00900C74">
      <w:pPr>
        <w:pStyle w:val="ConsPlusNormal"/>
        <w:jc w:val="right"/>
      </w:pPr>
      <w:r>
        <w:t>к постановлению</w:t>
      </w:r>
    </w:p>
    <w:p w:rsidR="00900C74" w:rsidRDefault="00900C74" w:rsidP="00900C74">
      <w:pPr>
        <w:pStyle w:val="ConsPlusNormal"/>
        <w:jc w:val="right"/>
      </w:pPr>
      <w:r>
        <w:t xml:space="preserve">администрации Барабинского района  </w:t>
      </w:r>
    </w:p>
    <w:p w:rsidR="00900C74" w:rsidRDefault="00900C74" w:rsidP="00900C74">
      <w:pPr>
        <w:pStyle w:val="ConsPlusNormal"/>
        <w:jc w:val="right"/>
      </w:pPr>
      <w:r>
        <w:t>Новосибирской области</w:t>
      </w:r>
    </w:p>
    <w:p w:rsidR="00900C74" w:rsidRPr="00900C74" w:rsidRDefault="00900C74" w:rsidP="00900C74">
      <w:pPr>
        <w:pStyle w:val="ConsPlusNormal"/>
        <w:jc w:val="right"/>
        <w:rPr>
          <w:color w:val="FF0000"/>
        </w:rPr>
      </w:pPr>
      <w:r>
        <w:t xml:space="preserve">от </w:t>
      </w:r>
      <w:r w:rsidR="00660053">
        <w:t xml:space="preserve">28.12.2024г. </w:t>
      </w:r>
      <w:r w:rsidRPr="00001313">
        <w:t xml:space="preserve"> N </w:t>
      </w:r>
      <w:r w:rsidR="00660053">
        <w:t>1685</w:t>
      </w:r>
    </w:p>
    <w:p w:rsidR="00900C74" w:rsidRDefault="00900C74" w:rsidP="00900C74">
      <w:pPr>
        <w:pStyle w:val="ConsPlusNormal"/>
        <w:ind w:firstLine="540"/>
        <w:jc w:val="both"/>
      </w:pPr>
    </w:p>
    <w:p w:rsidR="00900C74" w:rsidRPr="00900C74" w:rsidRDefault="00900C74" w:rsidP="00900C74">
      <w:pPr>
        <w:pStyle w:val="ConsPlusTitle"/>
        <w:jc w:val="center"/>
        <w:rPr>
          <w:rFonts w:ascii="Times New Roman" w:hAnsi="Times New Roman" w:cs="Times New Roman"/>
        </w:rPr>
      </w:pPr>
      <w:bookmarkStart w:id="0" w:name="P31"/>
      <w:bookmarkEnd w:id="0"/>
      <w:r w:rsidRPr="00900C74">
        <w:rPr>
          <w:rFonts w:ascii="Times New Roman" w:hAnsi="Times New Roman" w:cs="Times New Roman"/>
        </w:rPr>
        <w:t>ПОРЯДОК</w:t>
      </w:r>
      <w:bookmarkStart w:id="1" w:name="_GoBack"/>
      <w:bookmarkEnd w:id="1"/>
    </w:p>
    <w:p w:rsidR="00900C74" w:rsidRPr="00900C74" w:rsidRDefault="00900C74" w:rsidP="00900C74">
      <w:pPr>
        <w:pStyle w:val="ConsPlusTitle"/>
        <w:jc w:val="center"/>
        <w:rPr>
          <w:rFonts w:ascii="Times New Roman" w:hAnsi="Times New Roman" w:cs="Times New Roman"/>
        </w:rPr>
      </w:pPr>
      <w:r w:rsidRPr="00900C74">
        <w:rPr>
          <w:rFonts w:ascii="Times New Roman" w:hAnsi="Times New Roman" w:cs="Times New Roman"/>
        </w:rPr>
        <w:t xml:space="preserve">ОСУЩЕСТВЛЕНИЯ ВЕДОМСТВЕННОГО </w:t>
      </w:r>
      <w:proofErr w:type="gramStart"/>
      <w:r w:rsidRPr="00900C74">
        <w:rPr>
          <w:rFonts w:ascii="Times New Roman" w:hAnsi="Times New Roman" w:cs="Times New Roman"/>
        </w:rPr>
        <w:t>КОНТРОЛЯ ЗА</w:t>
      </w:r>
      <w:proofErr w:type="gramEnd"/>
      <w:r w:rsidRPr="00900C74">
        <w:rPr>
          <w:rFonts w:ascii="Times New Roman" w:hAnsi="Times New Roman" w:cs="Times New Roman"/>
        </w:rPr>
        <w:t xml:space="preserve"> СОБЛЮДЕНИЕМ</w:t>
      </w:r>
    </w:p>
    <w:p w:rsidR="00900C74" w:rsidRPr="00900C74" w:rsidRDefault="00900C74" w:rsidP="00900C74">
      <w:pPr>
        <w:pStyle w:val="ConsPlusTitle"/>
        <w:jc w:val="center"/>
        <w:rPr>
          <w:rFonts w:ascii="Times New Roman" w:hAnsi="Times New Roman" w:cs="Times New Roman"/>
        </w:rPr>
      </w:pPr>
      <w:r w:rsidRPr="00900C74">
        <w:rPr>
          <w:rFonts w:ascii="Times New Roman" w:hAnsi="Times New Roman" w:cs="Times New Roman"/>
        </w:rPr>
        <w:t>ЗАКОНОДАТЕЛЬСТВА РОССИЙСКОЙ ФЕДЕРАЦИИ И ИНЫХ НОРМАТИВНЫХ</w:t>
      </w:r>
    </w:p>
    <w:p w:rsidR="00900C74" w:rsidRPr="00900C74" w:rsidRDefault="00900C74" w:rsidP="00900C74">
      <w:pPr>
        <w:pStyle w:val="ConsPlusTitle"/>
        <w:jc w:val="center"/>
        <w:rPr>
          <w:rFonts w:ascii="Times New Roman" w:hAnsi="Times New Roman" w:cs="Times New Roman"/>
        </w:rPr>
      </w:pPr>
      <w:r w:rsidRPr="00900C74">
        <w:rPr>
          <w:rFonts w:ascii="Times New Roman" w:hAnsi="Times New Roman" w:cs="Times New Roman"/>
        </w:rPr>
        <w:t>ПРАВОВЫХ АКТОВ О КОНТРАКТНОЙ СИСТЕМЕ В СФЕРЕ ЗАКУПОК</w:t>
      </w:r>
    </w:p>
    <w:p w:rsidR="00900C74" w:rsidRPr="00900C74" w:rsidRDefault="007212F8" w:rsidP="00900C74">
      <w:pPr>
        <w:pStyle w:val="ConsPlusTitle"/>
        <w:jc w:val="center"/>
        <w:rPr>
          <w:rFonts w:ascii="Times New Roman" w:hAnsi="Times New Roman" w:cs="Times New Roman"/>
        </w:rPr>
      </w:pPr>
      <w:r w:rsidRPr="00900C74">
        <w:rPr>
          <w:rFonts w:ascii="Times New Roman" w:hAnsi="Times New Roman" w:cs="Times New Roman"/>
        </w:rPr>
        <w:t xml:space="preserve"> </w:t>
      </w:r>
      <w:r w:rsidR="00900C74" w:rsidRPr="00900C74">
        <w:rPr>
          <w:rFonts w:ascii="Times New Roman" w:hAnsi="Times New Roman" w:cs="Times New Roman"/>
        </w:rPr>
        <w:t>В ОТНОШЕНИИ</w:t>
      </w:r>
      <w:r w:rsidR="004C70AA">
        <w:rPr>
          <w:rFonts w:ascii="Times New Roman" w:hAnsi="Times New Roman" w:cs="Times New Roman"/>
        </w:rPr>
        <w:t xml:space="preserve"> </w:t>
      </w:r>
      <w:r w:rsidR="00900C74" w:rsidRPr="00900C74">
        <w:rPr>
          <w:rFonts w:ascii="Times New Roman" w:hAnsi="Times New Roman" w:cs="Times New Roman"/>
        </w:rPr>
        <w:t>ПОДВЕДОМСТВЕННЫХ ЗАКАЗЧИКОВ</w:t>
      </w:r>
    </w:p>
    <w:p w:rsidR="00900C74" w:rsidRDefault="00900C74" w:rsidP="00900C74">
      <w:pPr>
        <w:pStyle w:val="ConsPlusNormal"/>
        <w:spacing w:after="1"/>
      </w:pPr>
    </w:p>
    <w:p w:rsidR="00900C74" w:rsidRPr="007212F8" w:rsidRDefault="00900C74" w:rsidP="00900C7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212F8">
        <w:rPr>
          <w:rFonts w:ascii="Times New Roman" w:hAnsi="Times New Roman" w:cs="Times New Roman"/>
        </w:rPr>
        <w:t>I. Общие положения</w:t>
      </w:r>
    </w:p>
    <w:p w:rsidR="00900C74" w:rsidRDefault="00900C74" w:rsidP="00900C74">
      <w:pPr>
        <w:pStyle w:val="ConsPlusNormal"/>
        <w:ind w:firstLine="540"/>
        <w:jc w:val="both"/>
      </w:pPr>
    </w:p>
    <w:p w:rsidR="00900C74" w:rsidRDefault="00900C74" w:rsidP="00900C74">
      <w:pPr>
        <w:pStyle w:val="ConsPlusNormal"/>
        <w:ind w:firstLine="540"/>
        <w:jc w:val="both"/>
      </w:pPr>
      <w:r>
        <w:t xml:space="preserve">1. Настоящий Порядок устанавливает правила осуществления </w:t>
      </w:r>
      <w:r w:rsidR="007212F8" w:rsidRPr="007212F8">
        <w:t xml:space="preserve">администрацией Барабинского района Новосибирской области </w:t>
      </w:r>
      <w:r>
        <w:t xml:space="preserve">ведомственного </w:t>
      </w:r>
      <w:proofErr w:type="gramStart"/>
      <w:r>
        <w:t>контроля за</w:t>
      </w:r>
      <w:proofErr w:type="gramEnd"/>
      <w:r>
        <w:t xml:space="preserve"> соблюдением законодательства Российской Федерации и иных нормативных правовых актов о контрактной системе в сфере закупок (далее - Порядок).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2. Предметом ведомственного контроля в сфере закупок является соблюдение заказчиками, подведомственными </w:t>
      </w:r>
      <w:r w:rsidR="007212F8" w:rsidRPr="007212F8">
        <w:t>администраци</w:t>
      </w:r>
      <w:r w:rsidR="007212F8">
        <w:t>и</w:t>
      </w:r>
      <w:r w:rsidR="007212F8" w:rsidRPr="007212F8">
        <w:t xml:space="preserve"> Барабинского района Новосибирской области</w:t>
      </w:r>
      <w:r>
        <w:t>, требований законодательства Российской Федерации и иных нормативных правовых актов о контрактной системе в сфере закупок (далее - законодательство в сфере закупок).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3. При осуществлении ведомственного контроля </w:t>
      </w:r>
      <w:r w:rsidR="007212F8" w:rsidRPr="007212F8">
        <w:t>администраци</w:t>
      </w:r>
      <w:r w:rsidR="007212F8">
        <w:t>я</w:t>
      </w:r>
      <w:r w:rsidR="007212F8" w:rsidRPr="007212F8">
        <w:t xml:space="preserve"> Барабинского района Новосибирской области </w:t>
      </w:r>
      <w:r>
        <w:t>осуществляет проверку соблюдения законодательства Российской Федерации и иных нормативных правовых актов о контрактной системе в сфере закупок, в том числе: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1) соблюдения ограничений и запретов, установленных законодательством в сфере закупок;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2) соблюдения требований к обоснованию закупок и обоснованности закупок;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3) соблюдения требований о нормировании в сфере закупок;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proofErr w:type="gramStart"/>
      <w:r>
        <w:t>4)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5) соответствия информации об идентификационных кодах закупок и </w:t>
      </w:r>
      <w:proofErr w:type="spellStart"/>
      <w:r>
        <w:t>непревышения</w:t>
      </w:r>
      <w:proofErr w:type="spellEnd"/>
      <w:r>
        <w:t xml:space="preserve">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391BB8" w:rsidRDefault="00900C74" w:rsidP="00900C74">
      <w:pPr>
        <w:pStyle w:val="ConsPlusNormal"/>
        <w:spacing w:before="240"/>
        <w:ind w:firstLine="540"/>
        <w:jc w:val="both"/>
      </w:pPr>
      <w:r>
        <w:t xml:space="preserve">6) предоставления учреждениям и предприятиям уголовно-исполнительной системы, 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организациям инвалидов преимущества в </w:t>
      </w:r>
      <w:proofErr w:type="gramStart"/>
      <w:r>
        <w:t>отношении</w:t>
      </w:r>
      <w:proofErr w:type="gramEnd"/>
      <w:r>
        <w:t xml:space="preserve"> предлагаемых ими цены контракта, суммы цен единиц товара, работы, услуги;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lastRenderedPageBreak/>
        <w:t>7)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8) соблюдения требований по определению поставщика (подрядчика, исполнителя);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8.1) соблюдения установленных контрактом порядка и сроков осуществления приемки результатов исполнения контракта, сроков оплаты поставленного товара, выполненной работы, оказанной услуги, отдельных этапов исполнения контракта;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8.2) соблюдения сроков и полноты размещения в единой информационной системе в сфере закупок сведений, предусмотренных законодательством в сфере закупок;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9)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10) соответствия поставленного товара, выполненной работы (ее результата) или оказанной услуги условиям контракта;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11)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12)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4. Ведомственный контроль осуществляется путем проведения плановых и внеплановых проверок. Плановые и внеплановые проверки проводятся в форме камеральных и выездных проверок.</w:t>
      </w:r>
    </w:p>
    <w:p w:rsidR="00900C74" w:rsidRDefault="007212F8" w:rsidP="00900C74">
      <w:pPr>
        <w:pStyle w:val="ConsPlusNormal"/>
        <w:spacing w:before="240"/>
        <w:ind w:firstLine="540"/>
        <w:jc w:val="both"/>
      </w:pPr>
      <w:r>
        <w:t>5</w:t>
      </w:r>
      <w:r w:rsidR="00900C74">
        <w:t xml:space="preserve">. Проведение проверок осуществляется уполномоченным должностным лицом </w:t>
      </w:r>
      <w:r w:rsidRPr="007212F8">
        <w:t>администраци</w:t>
      </w:r>
      <w:r>
        <w:t>и</w:t>
      </w:r>
      <w:r w:rsidRPr="007212F8">
        <w:t xml:space="preserve"> Барабинского района Новосибирской области </w:t>
      </w:r>
      <w:r w:rsidR="00900C74">
        <w:t xml:space="preserve">либо контрольной группой, включающей в себя уполномоченных должностных лиц </w:t>
      </w:r>
      <w:r w:rsidRPr="007212F8">
        <w:t>администрации Барабинского района Новосибирской области</w:t>
      </w:r>
      <w:r w:rsidR="00900C74">
        <w:t>. Контрольную группу возглавляет руководитель.</w:t>
      </w:r>
    </w:p>
    <w:p w:rsidR="00900C74" w:rsidRDefault="007212F8" w:rsidP="007212F8">
      <w:pPr>
        <w:pStyle w:val="ConsPlusNormal"/>
        <w:spacing w:before="240"/>
        <w:ind w:firstLine="540"/>
        <w:jc w:val="both"/>
      </w:pPr>
      <w:r>
        <w:t>6</w:t>
      </w:r>
      <w:r w:rsidR="00900C74">
        <w:t xml:space="preserve">. Решение о проведении проверки, состав контрольной группы, назначение руководителя контрольной группы, изменения состава контрольной группы, вид и форма проведения проверки, сроки проведения проверки, изменения сроков проведения проверки утверждаются </w:t>
      </w:r>
      <w:r w:rsidRPr="007212F8">
        <w:t>постановлением Главы Барабинского района Новосибирской области  или лица, его замещающего.</w:t>
      </w:r>
    </w:p>
    <w:p w:rsidR="007212F8" w:rsidRDefault="007212F8" w:rsidP="00900C74">
      <w:pPr>
        <w:pStyle w:val="ConsPlusTitle"/>
        <w:jc w:val="center"/>
        <w:outlineLvl w:val="1"/>
      </w:pPr>
    </w:p>
    <w:p w:rsidR="00900C74" w:rsidRPr="000F1AA7" w:rsidRDefault="00900C74" w:rsidP="00900C7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0F1AA7">
        <w:rPr>
          <w:rFonts w:ascii="Times New Roman" w:hAnsi="Times New Roman" w:cs="Times New Roman"/>
        </w:rPr>
        <w:t>II. Проведение плановых проверок</w:t>
      </w:r>
    </w:p>
    <w:p w:rsidR="00900C74" w:rsidRDefault="00900C74" w:rsidP="00900C74">
      <w:pPr>
        <w:pStyle w:val="ConsPlusNormal"/>
        <w:ind w:firstLine="540"/>
        <w:jc w:val="both"/>
      </w:pPr>
    </w:p>
    <w:p w:rsidR="00900C74" w:rsidRDefault="00900C74" w:rsidP="00900C74">
      <w:pPr>
        <w:pStyle w:val="ConsPlusNormal"/>
        <w:ind w:firstLine="540"/>
        <w:jc w:val="both"/>
      </w:pPr>
      <w:r>
        <w:t xml:space="preserve">8. Плановые проверки проводятся на основании плана проверок, утверждаемого </w:t>
      </w:r>
      <w:r w:rsidR="007212F8" w:rsidRPr="007212F8">
        <w:t>Главой Барабинского района Новосибирской обл</w:t>
      </w:r>
      <w:r w:rsidR="007212F8">
        <w:t xml:space="preserve">асти  или лица, его замещающего </w:t>
      </w:r>
      <w:r>
        <w:t xml:space="preserve"> до 1 октября года, предшествующего году проведения плановых проверок.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Включение заказчика в план проверок осуществляется исходя из присвоенной </w:t>
      </w:r>
      <w:r w:rsidR="00E46EF8" w:rsidRPr="00E46EF8">
        <w:t>администраци</w:t>
      </w:r>
      <w:r w:rsidR="00E46EF8">
        <w:t>ей</w:t>
      </w:r>
      <w:r w:rsidR="00E46EF8" w:rsidRPr="00E46EF8">
        <w:t xml:space="preserve"> Барабинского района Новосибирской области </w:t>
      </w:r>
      <w:r>
        <w:t xml:space="preserve">категории риска (высокая, средняя, низкая). Оценка рисков проводится </w:t>
      </w:r>
      <w:r w:rsidR="00E46EF8" w:rsidRPr="00E46EF8">
        <w:t xml:space="preserve">администрацией Барабинского района Новосибирской области </w:t>
      </w:r>
      <w:r>
        <w:t xml:space="preserve">в установленном им порядке на </w:t>
      </w:r>
      <w:proofErr w:type="gramStart"/>
      <w:r>
        <w:t>основании</w:t>
      </w:r>
      <w:proofErr w:type="gramEnd"/>
      <w:r>
        <w:t xml:space="preserve"> в том числе следующих критериев: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1) периодичность проведения проверок, установленная настоящим пунктом;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2) сведения о совокупном годовом объеме закупок заказчика;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lastRenderedPageBreak/>
        <w:t>3) сведения о количестве контрактов, заключенных заказчиком по результатам закупок;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4) сведения о доле закупок у субъектов малого предпринимательства, социально ориентированных некоммерческих организаций в совокупном годовом объеме закупок заказчика;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proofErr w:type="gramStart"/>
      <w:r>
        <w:t xml:space="preserve">5) сведения о доле закупок у единственного поставщика, в том числе по причине несостоявшейся конкурентной процедуры или на основании </w:t>
      </w:r>
      <w:hyperlink r:id="rId7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color w:val="0000FF"/>
          </w:rPr>
          <w:t>пунктов 2</w:t>
        </w:r>
      </w:hyperlink>
      <w:r>
        <w:t xml:space="preserve">, </w:t>
      </w:r>
      <w:hyperlink r:id="rId8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color w:val="0000FF"/>
          </w:rPr>
          <w:t>9 части 1 статьи 93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совокупном годовом объеме закупок заказчика.</w:t>
      </w:r>
      <w:proofErr w:type="gramEnd"/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Иные критерии отнесения заказчика к определенной категории риска могут устанавливаться </w:t>
      </w:r>
      <w:r w:rsidR="00E46EF8" w:rsidRPr="00E46EF8">
        <w:t xml:space="preserve">администрацией Барабинского района Новосибирской области </w:t>
      </w:r>
      <w:r>
        <w:t>исходя из его отраслевой специфики.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proofErr w:type="gramStart"/>
      <w:r>
        <w:t xml:space="preserve">Основаниями для первоочередного включения заказчика в план проверок являются поручения </w:t>
      </w:r>
      <w:r w:rsidR="00E46EF8">
        <w:t>Главы</w:t>
      </w:r>
      <w:r w:rsidR="00E46EF8" w:rsidRPr="00E46EF8">
        <w:t xml:space="preserve"> Барабинского района Новосибирской области</w:t>
      </w:r>
      <w:r>
        <w:t>, не исполненные на дату формирования проекта плана проверок, а также факты обращений, запросов органов прокуратуры, правоохранительных органов, иных государственных органов, обращений граждан, юридических лиц, содержащих информацию о нарушениях либо признаках нарушений требований законодательства в сфере закупок в текущем году.</w:t>
      </w:r>
      <w:proofErr w:type="gramEnd"/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Периодичность проведения проверок в отношении одного заказчика должна составлять не реже одного раза в три года, за исключением случаев, установленных </w:t>
      </w:r>
      <w:hyperlink w:anchor="P145" w:tooltip="22. Решение о проведении внеплановой проверки принимается приказом руководителя государственного органа или лица, его замещающего, на основании:">
        <w:r>
          <w:rPr>
            <w:color w:val="0000FF"/>
          </w:rPr>
          <w:t>пунктом 22</w:t>
        </w:r>
      </w:hyperlink>
      <w:r>
        <w:t xml:space="preserve"> настоящего Порядка.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9. План проверок должен содержать следующие сведения: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1) наименование органа, осуществляющего проверку;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2) наименование, идентификационный номер налогоплательщика (ИНН), адрес местонахождения заказчика, в отношении которого принято решение о проведении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3) проверяемый период;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4) сроки проведения проверки.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10. План проверок должен быть размещен не позднее пяти рабочих дней со дня его утверждения на официальном сайте </w:t>
      </w:r>
      <w:r w:rsidR="00E46EF8" w:rsidRPr="00E46EF8">
        <w:t>администраци</w:t>
      </w:r>
      <w:r w:rsidR="00E46EF8">
        <w:t>и</w:t>
      </w:r>
      <w:r w:rsidR="00E46EF8" w:rsidRPr="00E46EF8">
        <w:t xml:space="preserve"> Барабинского района Новосибирской области </w:t>
      </w:r>
      <w:r>
        <w:t>в информационно-телекоммуникационной сети Интернет (далее - сеть Интернет)</w:t>
      </w:r>
      <w:r w:rsidR="00E46EF8">
        <w:t>.</w:t>
      </w:r>
      <w:r>
        <w:t xml:space="preserve"> 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bookmarkStart w:id="2" w:name="P88"/>
      <w:bookmarkEnd w:id="2"/>
      <w:r>
        <w:t xml:space="preserve">11. </w:t>
      </w:r>
      <w:r w:rsidR="00E46EF8">
        <w:t>А</w:t>
      </w:r>
      <w:r w:rsidR="00E46EF8" w:rsidRPr="00E46EF8">
        <w:t>дминистраци</w:t>
      </w:r>
      <w:r w:rsidR="00E46EF8">
        <w:t>я</w:t>
      </w:r>
      <w:r w:rsidR="00E46EF8" w:rsidRPr="00E46EF8">
        <w:t xml:space="preserve"> Барабинского района Новосибирской области </w:t>
      </w:r>
      <w:r>
        <w:t xml:space="preserve">не </w:t>
      </w:r>
      <w:proofErr w:type="gramStart"/>
      <w:r>
        <w:t>позднее</w:t>
      </w:r>
      <w:proofErr w:type="gramEnd"/>
      <w:r>
        <w:t xml:space="preserve"> чем за три рабочих дня до начала проведения проверки направляет заказчику уведомление о проведении проверки, копию п</w:t>
      </w:r>
      <w:r w:rsidR="00E46EF8">
        <w:t>остановления</w:t>
      </w:r>
      <w:r>
        <w:t xml:space="preserve"> о проведении проверки.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Уведомление должно содержать: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1) номер и дату </w:t>
      </w:r>
      <w:r w:rsidR="00E46EF8">
        <w:t>постановления</w:t>
      </w:r>
      <w:r>
        <w:t xml:space="preserve"> о проведении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2) запрос о предоставлении документов, информации, необходимых для проведения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lastRenderedPageBreak/>
        <w:t>3) информацию о необходимости обеспечения условий для проведения выездной проверки, в том числе о предоставлении помещения для работы, сре</w:t>
      </w:r>
      <w:proofErr w:type="gramStart"/>
      <w:r>
        <w:t>дств св</w:t>
      </w:r>
      <w:proofErr w:type="gramEnd"/>
      <w:r>
        <w:t>язи и иных необходимых средств и оборудования для проведения проверки.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12. В </w:t>
      </w:r>
      <w:r w:rsidR="00E46EF8">
        <w:t xml:space="preserve">постановлении </w:t>
      </w:r>
      <w:r w:rsidR="00E46EF8" w:rsidRPr="00E46EF8">
        <w:t>администраци</w:t>
      </w:r>
      <w:r w:rsidR="00E46EF8">
        <w:t>и</w:t>
      </w:r>
      <w:r w:rsidR="00E46EF8" w:rsidRPr="00E46EF8">
        <w:t xml:space="preserve"> Барабинского района Новосибирской области</w:t>
      </w:r>
      <w:r>
        <w:t xml:space="preserve"> о проведении проверки указываются: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1) полное наименование заказчика, в отношении которого проводится проверка, его идентификационный номер налогоплательщика (ИНН) и адрес местонахождения;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2) основание проведения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3) предмет проверки, вид и форма ее проведения, способ проведения контроля (сплошная проверка, выборочная проверка);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4) проверяемый период;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5) дата начала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6) сроки проведения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7) состав контрольной группы или уполномоченное на проведение проверки должностное лицо с указанием фамилии, имени, отчества (последнее - при наличии) и должности указанных лиц.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13. Срок проведения проверки составляет не более 15 рабочих дней. </w:t>
      </w:r>
      <w:proofErr w:type="gramStart"/>
      <w:r>
        <w:t>П</w:t>
      </w:r>
      <w:r w:rsidR="00E46EF8">
        <w:t>остановлением</w:t>
      </w:r>
      <w:r>
        <w:t xml:space="preserve"> </w:t>
      </w:r>
      <w:r w:rsidR="00E46EF8">
        <w:t xml:space="preserve">Главы </w:t>
      </w:r>
      <w:r w:rsidR="00E46EF8" w:rsidRPr="00E46EF8">
        <w:t xml:space="preserve">Барабинского района Новосибирской области </w:t>
      </w:r>
      <w:r>
        <w:t>или лица, его замещающего, срок проведения проверки в исключительных случаях, связанных с необходимостью проведения сложных и (или) длительных исследований, специальных экспертиз, на основании мотивированного предложения руководителя контрольной группы (контролера) может быть продлен, при этом общий срок проведения проверки с учетом продлений срока ее проведения не может составлять более 30 рабочих дней.</w:t>
      </w:r>
      <w:proofErr w:type="gramEnd"/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14. При проведении проверки контрольная группа (контролер) имеют право: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1) в случае осуществления выездной проверки на беспрепятственный доступ на территорию, в помещения, здания заказчика (на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2) на истребование необходимых для проведения проверки документов с учетом требований законодательства Российской Федерации о защите государственной тайны;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3) на получение необходимых объяснений в письменной форме по вопросам проверки.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15. Результаты проверки оформляются актом (далее - акт проверки).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16. </w:t>
      </w:r>
      <w:proofErr w:type="gramStart"/>
      <w:r>
        <w:t>Акт проверки состоит из вводной, мотивировочной и резолютивной частей:</w:t>
      </w:r>
      <w:proofErr w:type="gramEnd"/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1) вводная часть акта проверки должна содержать: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а) наименование органа, осуществляющего ведомственный </w:t>
      </w:r>
      <w:proofErr w:type="gramStart"/>
      <w:r>
        <w:t>контроль за</w:t>
      </w:r>
      <w:proofErr w:type="gramEnd"/>
      <w:r>
        <w:t xml:space="preserve"> соблюдением </w:t>
      </w:r>
      <w:r>
        <w:lastRenderedPageBreak/>
        <w:t>законодательства в сфере закупок;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б) номер, дату и место составления акта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в) дату и номер </w:t>
      </w:r>
      <w:r w:rsidR="00E46EF8">
        <w:t>постановления</w:t>
      </w:r>
      <w:r>
        <w:t xml:space="preserve"> о проведении проверки, дату уведомления о проведении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г) основания и сроки проведения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д) проверяемый период;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е) дату начала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ж) вид и форму проведения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з) способ проведения контроля (сплошная проверка, выборочная проверка);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proofErr w:type="gramStart"/>
      <w:r>
        <w:t>и) фамилии, имена, отчества (последние - при наличии), наименования должностей членов контрольной группы, проводивших проверку, либо фамилию, имя, отчество (последнее - при наличии), наименование должности контролера, проводившего проверку;</w:t>
      </w:r>
      <w:proofErr w:type="gramEnd"/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к) полное наименование заказчика, в отношении которого проведена проверка, его идентификационный номер налогоплательщика (ИНН) и адрес местонахождения;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2) в мотивировочной части акта проверки должны быть указаны: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а) обстоятельства, установленные при проведении проверки и обосновывающие выводы контрольной группы (контролера);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б) нормы законодательства, которыми руководствовалась контрольная группа (контролер) при принятии решения;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в) сведения о нарушении требований законодательства в сфере закупок;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3) резолютивная часть акта проверки должна содержать: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а) выводы контрольной группы (контролера) о наличии (отсутствии) со стороны лиц, действия (бездействие) которых проверяются, нарушений законодательства в сфере закупок со ссылками на конкретные нормы данного законодательства, нарушение которых было установлено в результате проведения проверки;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б) выводы контрольной группы (контролера) о необходимости привлечения лиц к дисциплинарной ответственности, о передаче материалов проверки для возбуждения дела об административном правонарушении, применении других мер по устранению нарушений, в том числе об обращении с иском в суд, передаче материалов в правоохранительные органы.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17. Акт проверки составляется в двух экземплярах и подписывается членами контрольной группы (контролером) в срок не позднее пяти рабочих дней, следующих за днем окончания проверки, указанным в </w:t>
      </w:r>
      <w:r w:rsidR="00FF2619">
        <w:t>постановлении</w:t>
      </w:r>
      <w:r>
        <w:t xml:space="preserve"> на проведение проверки.</w:t>
      </w:r>
    </w:p>
    <w:p w:rsidR="00900C74" w:rsidRDefault="00900C74" w:rsidP="00FF2619">
      <w:pPr>
        <w:pStyle w:val="ConsPlusNormal"/>
        <w:spacing w:before="240"/>
        <w:ind w:firstLine="540"/>
        <w:jc w:val="both"/>
      </w:pPr>
      <w:r>
        <w:t xml:space="preserve">18. Один экземпляр акта проверки в течение пяти рабочих дней со дня его подписания вручается руководителю заказчика под роспись либо направляется заказчику посредством </w:t>
      </w:r>
      <w:r>
        <w:lastRenderedPageBreak/>
        <w:t>почтовой связи заказным письмом с уведомлением о вручении, которое приобщается к экземпляру акта проверки</w:t>
      </w:r>
      <w:r w:rsidR="00FF2619">
        <w:t>.</w:t>
      </w:r>
      <w:r>
        <w:t xml:space="preserve"> 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19. При наличии возражений в отношении акта проверки заказчиком представляются в </w:t>
      </w:r>
      <w:r w:rsidR="00FF2619" w:rsidRPr="00FF2619">
        <w:t>администраци</w:t>
      </w:r>
      <w:r w:rsidR="00FF2619">
        <w:t>ю</w:t>
      </w:r>
      <w:r w:rsidR="00FF2619" w:rsidRPr="00FF2619">
        <w:t xml:space="preserve"> Барабинского района Новосибирской области </w:t>
      </w:r>
      <w:r>
        <w:t>мотивированные письменные возражения (далее - возражения). Срок представления возражений не может превышать 15 рабочих дней со дня получения заказчиком акта проверки. Возражения, представленные после указанного срока, рассмотрению не подлежат и возвращаются заказчику.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Контрольная группа (контролер) обязана проверить правильность фактов, изложенных в возражениях, и подготовить по ним мотивированный ответ. Срок подготовки ответа на возражения и направления его заказчику не может превышать 10 рабочих дней с даты их получения.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Возражения, представленные в установленный срок, мотивированный ответ на них приобщаются к материалам проверки.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20. Информация о результатах проведенной проверки размещается на официальном сайте </w:t>
      </w:r>
      <w:r w:rsidR="00FF2619" w:rsidRPr="00FF2619">
        <w:t>администраци</w:t>
      </w:r>
      <w:r w:rsidR="00FF2619">
        <w:t>и</w:t>
      </w:r>
      <w:r w:rsidR="00FF2619" w:rsidRPr="00FF2619">
        <w:t xml:space="preserve"> Барабинского района Новосибирской области </w:t>
      </w:r>
      <w:r>
        <w:t>в срок не позднее 10 рабочих дней со дня подписания акта проверки.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bookmarkStart w:id="3" w:name="P141"/>
      <w:bookmarkEnd w:id="3"/>
      <w:r>
        <w:t>21. При несоблюдении требований настоящего Порядка лица, входящие в состав контрольной группы (контролер), несут ответственность в соответствии с действующим законодательством Российской Федерации.</w:t>
      </w:r>
    </w:p>
    <w:p w:rsidR="00900C74" w:rsidRDefault="00900C74" w:rsidP="00900C74">
      <w:pPr>
        <w:pStyle w:val="ConsPlusNormal"/>
        <w:ind w:firstLine="540"/>
        <w:jc w:val="both"/>
      </w:pPr>
    </w:p>
    <w:p w:rsidR="00900C74" w:rsidRPr="000F1AA7" w:rsidRDefault="00900C74" w:rsidP="00900C7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0F1AA7">
        <w:rPr>
          <w:rFonts w:ascii="Times New Roman" w:hAnsi="Times New Roman" w:cs="Times New Roman"/>
        </w:rPr>
        <w:t>III. Проведение внеплановых проверок</w:t>
      </w:r>
    </w:p>
    <w:p w:rsidR="00900C74" w:rsidRDefault="00900C74" w:rsidP="00900C74">
      <w:pPr>
        <w:pStyle w:val="ConsPlusNormal"/>
        <w:ind w:firstLine="540"/>
        <w:jc w:val="both"/>
      </w:pPr>
    </w:p>
    <w:p w:rsidR="00900C74" w:rsidRDefault="00900C74" w:rsidP="00900C74">
      <w:pPr>
        <w:pStyle w:val="ConsPlusNormal"/>
        <w:ind w:firstLine="540"/>
        <w:jc w:val="both"/>
      </w:pPr>
      <w:bookmarkStart w:id="4" w:name="P145"/>
      <w:bookmarkEnd w:id="4"/>
      <w:r>
        <w:t xml:space="preserve">22. Решение о проведении внеплановой проверки принимается </w:t>
      </w:r>
      <w:r w:rsidR="00561966">
        <w:t xml:space="preserve">постановлением Главы </w:t>
      </w:r>
      <w:r>
        <w:t xml:space="preserve"> </w:t>
      </w:r>
      <w:r w:rsidR="001C2478" w:rsidRPr="001C2478">
        <w:t xml:space="preserve">администрации Барабинского района Новосибирской области </w:t>
      </w:r>
      <w:r>
        <w:t>или лица, его замещающего, на основании: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1) требования прокурора о проведении внеплановой проверки в рамках надзора за исполнением законов;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2) поступления в </w:t>
      </w:r>
      <w:r w:rsidR="001C2478" w:rsidRPr="001C2478">
        <w:t>администраци</w:t>
      </w:r>
      <w:r w:rsidR="001C2478">
        <w:t>ю</w:t>
      </w:r>
      <w:r w:rsidR="001C2478" w:rsidRPr="001C2478">
        <w:t xml:space="preserve"> Барабинского района Новосибирской области </w:t>
      </w:r>
      <w:r>
        <w:t>информации о фактах, содержащих признаки административного правонарушения, о нарушении заказчиком требований законодательства в сфере закупок;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3) обнаружения </w:t>
      </w:r>
      <w:r w:rsidR="001C2478" w:rsidRPr="001C2478">
        <w:t>администраци</w:t>
      </w:r>
      <w:r w:rsidR="001C2478">
        <w:t>ей</w:t>
      </w:r>
      <w:r w:rsidR="001C2478" w:rsidRPr="001C2478">
        <w:t xml:space="preserve"> Барабинского района Новосибирской области </w:t>
      </w:r>
      <w:r>
        <w:t>признаков нарушения законодательства в сфере закупок, в том числе по результатам анализа данных, содержащихся в информационных системах.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23. Порядок проведения и оформления результатов внеплановой проверки осуществляется в соответствии с </w:t>
      </w:r>
      <w:hyperlink w:anchor="P88" w:tooltip="11. Государственный орган не позднее чем за три рабочих дня до начала проведения проверки направляет заказчику уведомление о проведении проверки, копию приказа о проведении проверки.">
        <w:r>
          <w:rPr>
            <w:color w:val="0000FF"/>
          </w:rPr>
          <w:t>пунктами 11</w:t>
        </w:r>
      </w:hyperlink>
      <w:r>
        <w:t xml:space="preserve"> - </w:t>
      </w:r>
      <w:hyperlink w:anchor="P141" w:tooltip="21. При несоблюдении требований настоящего Порядка лица, входящие в состав контрольной группы (контролер), несут ответственность в соответствии с действующим законодательством Российской Федерации.">
        <w:r>
          <w:rPr>
            <w:color w:val="0000FF"/>
          </w:rPr>
          <w:t>21</w:t>
        </w:r>
      </w:hyperlink>
      <w:r>
        <w:t xml:space="preserve"> настоящего Порядка.</w:t>
      </w:r>
    </w:p>
    <w:p w:rsidR="00900C74" w:rsidRDefault="00900C74" w:rsidP="00900C74">
      <w:pPr>
        <w:pStyle w:val="ConsPlusNormal"/>
        <w:ind w:firstLine="540"/>
        <w:jc w:val="both"/>
      </w:pPr>
    </w:p>
    <w:p w:rsidR="00391BB8" w:rsidRDefault="00391BB8" w:rsidP="00900C74">
      <w:pPr>
        <w:pStyle w:val="ConsPlusTitle"/>
        <w:jc w:val="center"/>
        <w:outlineLvl w:val="1"/>
      </w:pPr>
    </w:p>
    <w:p w:rsidR="00391BB8" w:rsidRDefault="00391BB8" w:rsidP="00900C74">
      <w:pPr>
        <w:pStyle w:val="ConsPlusTitle"/>
        <w:jc w:val="center"/>
        <w:outlineLvl w:val="1"/>
      </w:pPr>
    </w:p>
    <w:p w:rsidR="000F1AA7" w:rsidRDefault="000F1AA7" w:rsidP="00900C74">
      <w:pPr>
        <w:pStyle w:val="ConsPlusTitle"/>
        <w:jc w:val="center"/>
        <w:outlineLvl w:val="1"/>
      </w:pPr>
    </w:p>
    <w:p w:rsidR="000F1AA7" w:rsidRDefault="000F1AA7" w:rsidP="00900C74">
      <w:pPr>
        <w:pStyle w:val="ConsPlusTitle"/>
        <w:jc w:val="center"/>
        <w:outlineLvl w:val="1"/>
      </w:pPr>
    </w:p>
    <w:p w:rsidR="00900C74" w:rsidRPr="000F1AA7" w:rsidRDefault="00900C74" w:rsidP="00900C7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0F1AA7">
        <w:rPr>
          <w:rFonts w:ascii="Times New Roman" w:hAnsi="Times New Roman" w:cs="Times New Roman"/>
        </w:rPr>
        <w:t>IV. Принятие мер</w:t>
      </w:r>
    </w:p>
    <w:p w:rsidR="00900C74" w:rsidRDefault="00900C74" w:rsidP="00900C74">
      <w:pPr>
        <w:pStyle w:val="ConsPlusNormal"/>
        <w:ind w:firstLine="540"/>
        <w:jc w:val="both"/>
      </w:pPr>
    </w:p>
    <w:p w:rsidR="00900C74" w:rsidRDefault="00900C74" w:rsidP="00900C74">
      <w:pPr>
        <w:pStyle w:val="ConsPlusNormal"/>
        <w:ind w:firstLine="540"/>
        <w:jc w:val="both"/>
      </w:pPr>
      <w:r>
        <w:lastRenderedPageBreak/>
        <w:t xml:space="preserve">24. При выявлении нарушений в деятельности заказчика информация о выявленных нарушениях направляется контрольной группой (контролером) </w:t>
      </w:r>
      <w:r w:rsidR="001C2478">
        <w:t xml:space="preserve">Главе </w:t>
      </w:r>
      <w:r w:rsidR="001C2478" w:rsidRPr="001C2478">
        <w:t>администрации Барабинского района Новосибирской области</w:t>
      </w:r>
      <w:r>
        <w:t xml:space="preserve"> в целях принятия решения о направлении заказчику требования о принятии мер по устранению выявленных нарушений, устранению причин и условий таких нарушений, принятии мер дисциплинарной ответственности к виновным лицам.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24.1. </w:t>
      </w:r>
      <w:proofErr w:type="gramStart"/>
      <w:r>
        <w:t xml:space="preserve">Заказчик представляет в </w:t>
      </w:r>
      <w:r w:rsidR="001C2478">
        <w:t>администрацию</w:t>
      </w:r>
      <w:r w:rsidR="001C2478" w:rsidRPr="001C2478">
        <w:t xml:space="preserve"> Барабинского района Новосибирской области </w:t>
      </w:r>
      <w:r>
        <w:t xml:space="preserve">план устранения выявленных нарушений в срок не позднее 10 рабочих дней со дня получения акта проверки, а в случае наличия возражений или замечаний по фактам, изложенных в акте проверки, - не позднее 10 рабочих дней со дня получения ответа </w:t>
      </w:r>
      <w:r w:rsidR="001C2478" w:rsidRPr="001C2478">
        <w:t xml:space="preserve">администрации Барабинского района Новосибирской области </w:t>
      </w:r>
      <w:r>
        <w:t>на возражения.</w:t>
      </w:r>
      <w:proofErr w:type="gramEnd"/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24.2. Заказчик представляет в </w:t>
      </w:r>
      <w:r w:rsidR="00001313" w:rsidRPr="00001313">
        <w:t>администраци</w:t>
      </w:r>
      <w:r w:rsidR="00001313">
        <w:t>ю</w:t>
      </w:r>
      <w:r w:rsidR="00001313" w:rsidRPr="00001313">
        <w:t xml:space="preserve"> Барабинского района Новосибирской области </w:t>
      </w:r>
      <w:r>
        <w:t>сведения об устранении выявленных нарушений в соответствии с планом устранения выявленных нарушений.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>25. В случае выявления по результатам проверок действий (бездействия), содержащих признаки административного правонарушения, материалы проверки направляются в областной исполнительный орган Новосибирской области, уполномоченный на осуществление контроля в сфере закупок.</w:t>
      </w:r>
    </w:p>
    <w:p w:rsidR="00900C74" w:rsidRDefault="00900C74" w:rsidP="00900C74">
      <w:pPr>
        <w:pStyle w:val="ConsPlusNormal"/>
        <w:spacing w:before="240"/>
        <w:ind w:firstLine="540"/>
        <w:jc w:val="both"/>
      </w:pPr>
      <w:r>
        <w:t xml:space="preserve">26. По результатам проведения проверки материалы, содержащие признаки преступления, передаются </w:t>
      </w:r>
      <w:r w:rsidR="00001313" w:rsidRPr="00001313">
        <w:t>администраци</w:t>
      </w:r>
      <w:r w:rsidR="00001313">
        <w:t xml:space="preserve">ей </w:t>
      </w:r>
      <w:r w:rsidR="00001313" w:rsidRPr="00001313">
        <w:t xml:space="preserve"> Барабинского района Новосибирской области </w:t>
      </w:r>
      <w:r>
        <w:t>в правоохранительные органы в порядке, установленном законодательством Российской Федерации.</w:t>
      </w:r>
    </w:p>
    <w:p w:rsidR="00900C74" w:rsidRDefault="00900C74" w:rsidP="00900C74">
      <w:pPr>
        <w:pStyle w:val="ConsPlusNormal"/>
        <w:ind w:firstLine="540"/>
        <w:jc w:val="both"/>
      </w:pPr>
    </w:p>
    <w:p w:rsidR="00900C74" w:rsidRDefault="00900C74" w:rsidP="00900C74">
      <w:pPr>
        <w:pStyle w:val="ConsPlusNormal"/>
        <w:ind w:firstLine="540"/>
        <w:jc w:val="both"/>
      </w:pPr>
    </w:p>
    <w:p w:rsidR="00900C74" w:rsidRDefault="00900C74" w:rsidP="00900C7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C6907" w:rsidRDefault="003C6907"/>
    <w:sectPr w:rsidR="003C6907">
      <w:footerReference w:type="first" r:id="rId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4D9" w:rsidRDefault="00EB24D9">
      <w:r>
        <w:separator/>
      </w:r>
    </w:p>
  </w:endnote>
  <w:endnote w:type="continuationSeparator" w:id="0">
    <w:p w:rsidR="00EB24D9" w:rsidRDefault="00EB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BB8" w:rsidRDefault="00391BB8">
    <w:pPr>
      <w:pStyle w:val="ConsPlusNormal"/>
      <w:rPr>
        <w:sz w:val="2"/>
        <w:szCs w:val="2"/>
      </w:rPr>
    </w:pPr>
  </w:p>
  <w:p w:rsidR="0085287E" w:rsidRDefault="00F757FC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4D9" w:rsidRDefault="00EB24D9">
      <w:r>
        <w:separator/>
      </w:r>
    </w:p>
  </w:footnote>
  <w:footnote w:type="continuationSeparator" w:id="0">
    <w:p w:rsidR="00EB24D9" w:rsidRDefault="00EB2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C74"/>
    <w:rsid w:val="00001313"/>
    <w:rsid w:val="000F1AA7"/>
    <w:rsid w:val="001C2478"/>
    <w:rsid w:val="00391BB8"/>
    <w:rsid w:val="003C6907"/>
    <w:rsid w:val="0047192D"/>
    <w:rsid w:val="004C14AE"/>
    <w:rsid w:val="004C70AA"/>
    <w:rsid w:val="00561966"/>
    <w:rsid w:val="00660053"/>
    <w:rsid w:val="00686A06"/>
    <w:rsid w:val="006C0A07"/>
    <w:rsid w:val="007212F8"/>
    <w:rsid w:val="00900C74"/>
    <w:rsid w:val="00983760"/>
    <w:rsid w:val="00AA2F9A"/>
    <w:rsid w:val="00CC6130"/>
    <w:rsid w:val="00E46EF8"/>
    <w:rsid w:val="00EB24D9"/>
    <w:rsid w:val="00F757FC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7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C7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900C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0C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0C7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91B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1BB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14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4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7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C7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900C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0C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0C7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91B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1BB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14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4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154&amp;date=12.03.2025&amp;dst=2918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154&amp;date=12.03.2025&amp;dst=12254&amp;fie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2525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Traize</dc:creator>
  <cp:lastModifiedBy>Traize</cp:lastModifiedBy>
  <cp:revision>9</cp:revision>
  <cp:lastPrinted>2025-03-20T08:01:00Z</cp:lastPrinted>
  <dcterms:created xsi:type="dcterms:W3CDTF">2025-03-12T04:23:00Z</dcterms:created>
  <dcterms:modified xsi:type="dcterms:W3CDTF">2025-03-25T05:25:00Z</dcterms:modified>
</cp:coreProperties>
</file>